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BiauKai" w:cs="BiauKai" w:eastAsia="BiauKai" w:hAnsi="BiauKai"/>
          <w:sz w:val="40"/>
          <w:szCs w:val="40"/>
        </w:rPr>
      </w:pPr>
      <w:r w:rsidDel="00000000" w:rsidR="00000000" w:rsidRPr="00000000">
        <w:rPr>
          <w:rFonts w:ascii="BiauKai" w:cs="BiauKai" w:eastAsia="BiauKai" w:hAnsi="BiauKai"/>
          <w:sz w:val="40"/>
          <w:szCs w:val="40"/>
          <w:rtl w:val="0"/>
        </w:rPr>
        <w:t xml:space="preserve">第二十一屆「有鳳初鳴—漢學多元化領域之探索」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BiauKai" w:cs="BiauKai" w:eastAsia="BiauKai" w:hAnsi="BiauKai"/>
          <w:sz w:val="40"/>
          <w:szCs w:val="40"/>
        </w:rPr>
      </w:pPr>
      <w:r w:rsidDel="00000000" w:rsidR="00000000" w:rsidRPr="00000000">
        <w:rPr>
          <w:rFonts w:ascii="BiauKai" w:cs="BiauKai" w:eastAsia="BiauKai" w:hAnsi="BiauKai"/>
          <w:sz w:val="40"/>
          <w:szCs w:val="40"/>
          <w:rtl w:val="0"/>
        </w:rPr>
        <w:t xml:space="preserve">研究生學術研討會報名表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3402"/>
        <w:gridCol w:w="1417"/>
        <w:gridCol w:w="3504"/>
        <w:tblGridChange w:id="0">
          <w:tblGrid>
            <w:gridCol w:w="1413"/>
            <w:gridCol w:w="3402"/>
            <w:gridCol w:w="1417"/>
            <w:gridCol w:w="35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姓名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學校系級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聯絡電話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手機號碼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聯絡地址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電子信箱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論文題目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投稿類別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（經學、版本文獻、思想、古典文學、現代文學、小學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⋯⋯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4"/>
          <w:szCs w:val="24"/>
          <w:rtl w:val="0"/>
        </w:rPr>
        <w:t xml:space="preserve">備注1：本報名表之檔名，請以「論文題目-報名表」命名。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4"/>
          <w:szCs w:val="24"/>
          <w:rtl w:val="0"/>
        </w:rPr>
        <w:t xml:space="preserve">備注2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：論文摘要（限300-500字以內）及關鍵字（限3-5個以內），</w:t>
      </w:r>
      <w:r w:rsidDel="00000000" w:rsidR="00000000" w:rsidRPr="00000000">
        <w:rPr>
          <w:rFonts w:ascii="Gungsuh" w:cs="Gungsuh" w:eastAsia="Gungsuh" w:hAnsi="Gungsuh"/>
          <w:b w:val="1"/>
          <w:bCs w:val="1"/>
          <w:sz w:val="24"/>
          <w:szCs w:val="24"/>
          <w:rtl w:val="0"/>
        </w:rPr>
        <w:t xml:space="preserve">請另啟一「不具名word檔」撰寫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，或下載本會提供之「第二十一屆有鳳初鳴_摘要稿」範例檔案填寫。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/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4"/>
          <w:szCs w:val="24"/>
          <w:rtl w:val="0"/>
        </w:rPr>
        <w:t xml:space="preserve">備注3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：請於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sz w:val="21"/>
          <w:szCs w:val="21"/>
          <w:rtl w:val="0"/>
        </w:rPr>
        <w:t xml:space="preserve">2025年12月3日（三）</w:t>
      </w:r>
      <w:r w:rsidDel="00000000" w:rsidR="00000000" w:rsidRPr="00000000">
        <w:rPr>
          <w:rFonts w:ascii="Gungsuh" w:cs="Gungsuh" w:eastAsia="Gungsuh" w:hAnsi="Gungsuh"/>
          <w:b w:val="1"/>
          <w:bCs w:val="1"/>
          <w:sz w:val="24"/>
          <w:szCs w:val="24"/>
          <w:rtl w:val="0"/>
        </w:rPr>
        <w:t xml:space="preserve">徵稿截止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以前，將</w:t>
      </w:r>
      <w:r w:rsidDel="00000000" w:rsidR="00000000" w:rsidRPr="00000000">
        <w:rPr>
          <w:rFonts w:ascii="Gungsuh" w:cs="Gungsuh" w:eastAsia="Gungsuh" w:hAnsi="Gungsuh"/>
          <w:b w:val="1"/>
          <w:bCs w:val="1"/>
          <w:sz w:val="24"/>
          <w:szCs w:val="24"/>
          <w:rtl w:val="0"/>
        </w:rPr>
        <w:t xml:space="preserve">「報名表」、「不具名摘要稿」共二份檔案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50505"/>
          <w:sz w:val="23"/>
          <w:szCs w:val="23"/>
          <w:rtl w:val="0"/>
        </w:rPr>
        <w:t xml:space="preserve">（word檔）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，以「投稿類別-姓名-論文題目」為信件主旨，寄至本會電子信箱：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1"/>
          <w:szCs w:val="21"/>
          <w:shd w:fill="e9eef6" w:val="clear"/>
          <w:rtl w:val="0"/>
        </w:rPr>
        <w:t xml:space="preserve">yufeng20260508@gmail.com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本會將於收件後五日內給予回覆。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iauKai"/>
  <w:font w:name="Times New Roman"/>
  <w:font w:name="Gungsuh"/>
  <w:font w:name="Arial Unicode MS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