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14" w:rsidRPr="00122E14" w:rsidRDefault="00122E14" w:rsidP="00122E14">
      <w:pPr>
        <w:jc w:val="distribute"/>
        <w:rPr>
          <w:rFonts w:ascii="微軟正黑體" w:eastAsia="微軟正黑體" w:hAnsi="微軟正黑體" w:cs="Times New Roman" w:hint="eastAsia"/>
          <w:sz w:val="56"/>
          <w:szCs w:val="56"/>
        </w:rPr>
      </w:pPr>
      <w:r w:rsidRPr="000B6089">
        <w:rPr>
          <w:rFonts w:ascii="微軟正黑體" w:eastAsia="微軟正黑體" w:hAnsi="微軟正黑體" w:cs="新細明體"/>
          <w:sz w:val="56"/>
          <w:szCs w:val="56"/>
        </w:rPr>
        <w:t>東吳大學中文系獎學金公告</w:t>
      </w:r>
    </w:p>
    <w:p w:rsidR="00367EF2" w:rsidRPr="00122E14" w:rsidRDefault="00122E14" w:rsidP="00122E14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獎學金名稱：王兆鋼先生勵志獎學金</w:t>
      </w:r>
    </w:p>
    <w:p w:rsidR="00122E14" w:rsidRPr="00122E14" w:rsidRDefault="00122E14" w:rsidP="00122E14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名額及獎學金金額：三名，每名獎學金一萬元整。</w:t>
      </w:r>
    </w:p>
    <w:p w:rsidR="00122E14" w:rsidRPr="00122E14" w:rsidRDefault="00122E14" w:rsidP="00122E14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申請資格及條件：</w:t>
      </w:r>
    </w:p>
    <w:p w:rsidR="00122E14" w:rsidRPr="00122E14" w:rsidRDefault="00122E14" w:rsidP="00122E14">
      <w:pPr>
        <w:pStyle w:val="aa"/>
        <w:numPr>
          <w:ilvl w:val="0"/>
          <w:numId w:val="3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限中文系學生，符合A項或B項條件者。</w:t>
      </w:r>
    </w:p>
    <w:p w:rsidR="00122E14" w:rsidRPr="00122E14" w:rsidRDefault="00122E14" w:rsidP="00122E14">
      <w:pPr>
        <w:pStyle w:val="aa"/>
        <w:spacing w:line="500" w:lineRule="exact"/>
        <w:ind w:leftChars="0" w:left="84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A：家境清寒或情況特殊者，需附證明文件。</w:t>
      </w:r>
    </w:p>
    <w:p w:rsidR="00122E14" w:rsidRPr="00122E14" w:rsidRDefault="00122E14" w:rsidP="00122E14">
      <w:pPr>
        <w:pStyle w:val="aa"/>
        <w:spacing w:line="500" w:lineRule="exact"/>
        <w:ind w:leftChars="0" w:left="84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B：修習「電視新聞製作」、「文學與傳播」或「新聞編採與習作」成績合格者。</w:t>
      </w:r>
    </w:p>
    <w:p w:rsidR="00122E14" w:rsidRPr="00122E14" w:rsidRDefault="00122E14" w:rsidP="00122E14">
      <w:pPr>
        <w:pStyle w:val="aa"/>
        <w:numPr>
          <w:ilvl w:val="0"/>
          <w:numId w:val="3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前一學期學業成績平均七十五分以上。</w:t>
      </w:r>
    </w:p>
    <w:p w:rsidR="00122E14" w:rsidRPr="00122E14" w:rsidRDefault="00122E14" w:rsidP="00122E14">
      <w:pPr>
        <w:pStyle w:val="aa"/>
        <w:numPr>
          <w:ilvl w:val="0"/>
          <w:numId w:val="3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操行成績八十分以上。</w:t>
      </w:r>
    </w:p>
    <w:p w:rsidR="00122E14" w:rsidRPr="00122E14" w:rsidRDefault="00122E14" w:rsidP="00122E14">
      <w:pPr>
        <w:pStyle w:val="aa"/>
        <w:numPr>
          <w:ilvl w:val="0"/>
          <w:numId w:val="3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延畢生不得申請。</w:t>
      </w:r>
    </w:p>
    <w:p w:rsidR="00122E14" w:rsidRPr="00122E14" w:rsidRDefault="00122E14" w:rsidP="00122E14">
      <w:pPr>
        <w:pStyle w:val="aa"/>
        <w:numPr>
          <w:ilvl w:val="0"/>
          <w:numId w:val="3"/>
        </w:numPr>
        <w:spacing w:line="500" w:lineRule="exact"/>
        <w:ind w:leftChars="0"/>
        <w:rPr>
          <w:rFonts w:asciiTheme="majorEastAsia" w:eastAsiaTheme="majorEastAsia" w:hAnsiTheme="majorEastAsia" w:hint="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連續兩學期獲獎學金者不能再次申請，但有間隔一學期者不在此限。</w:t>
      </w:r>
    </w:p>
    <w:p w:rsidR="00122E14" w:rsidRPr="00122E14" w:rsidRDefault="00122E14" w:rsidP="00122E14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ajorEastAsia" w:eastAsiaTheme="majorEastAsia" w:hAnsiTheme="majorEastAsia" w:hint="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="00367EF2" w:rsidRPr="00122E14">
        <w:rPr>
          <w:rFonts w:asciiTheme="majorEastAsia" w:eastAsiaTheme="majorEastAsia" w:hAnsiTheme="majorEastAsia" w:hint="eastAsia"/>
          <w:sz w:val="28"/>
          <w:szCs w:val="28"/>
        </w:rPr>
        <w:t>時間：</w:t>
      </w:r>
      <w:r w:rsidRPr="00122E14">
        <w:rPr>
          <w:rFonts w:asciiTheme="majorEastAsia" w:eastAsiaTheme="majorEastAsia" w:hAnsiTheme="majorEastAsia" w:hint="eastAsia"/>
          <w:sz w:val="28"/>
          <w:szCs w:val="28"/>
        </w:rPr>
        <w:t>即日起至</w:t>
      </w:r>
      <w:r w:rsidRPr="00122E1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111年12月14日（三）17：30截止</w:t>
      </w:r>
      <w:r w:rsidRPr="00122E14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122E14" w:rsidRPr="00122E14" w:rsidRDefault="00122E14" w:rsidP="00122E14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ajorEastAsia" w:eastAsiaTheme="majorEastAsia" w:hAnsiTheme="majorEastAsia" w:hint="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申請文件：</w:t>
      </w:r>
    </w:p>
    <w:p w:rsidR="00122E14" w:rsidRPr="00122E14" w:rsidRDefault="00122E14" w:rsidP="00122E14">
      <w:pPr>
        <w:pStyle w:val="aa"/>
        <w:numPr>
          <w:ilvl w:val="0"/>
          <w:numId w:val="4"/>
        </w:numPr>
        <w:spacing w:line="5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前一學期成績單正本。</w:t>
      </w:r>
    </w:p>
    <w:p w:rsidR="00122E14" w:rsidRPr="00122E14" w:rsidRDefault="00122E14" w:rsidP="00122E14">
      <w:pPr>
        <w:pStyle w:val="aa"/>
        <w:numPr>
          <w:ilvl w:val="0"/>
          <w:numId w:val="4"/>
        </w:numPr>
        <w:spacing w:line="500" w:lineRule="exact"/>
        <w:ind w:leftChars="0"/>
        <w:rPr>
          <w:rFonts w:asciiTheme="majorEastAsia" w:eastAsiaTheme="majorEastAsia" w:hAnsiTheme="majorEastAsia" w:hint="eastAsia"/>
          <w:sz w:val="28"/>
          <w:szCs w:val="28"/>
        </w:rPr>
      </w:pPr>
      <w:r w:rsidRPr="00122E14">
        <w:rPr>
          <w:rFonts w:asciiTheme="majorEastAsia" w:eastAsiaTheme="majorEastAsia" w:hAnsiTheme="majorEastAsia" w:cs="Times New Roman"/>
          <w:sz w:val="28"/>
          <w:szCs w:val="28"/>
        </w:rPr>
        <w:t>清寒證明，如無清寒</w:t>
      </w:r>
      <w:bookmarkStart w:id="0" w:name="_GoBack"/>
      <w:bookmarkEnd w:id="0"/>
      <w:r w:rsidRPr="00122E14">
        <w:rPr>
          <w:rFonts w:asciiTheme="majorEastAsia" w:eastAsiaTheme="majorEastAsia" w:hAnsiTheme="majorEastAsia" w:cs="Times New Roman"/>
          <w:sz w:val="28"/>
          <w:szCs w:val="28"/>
        </w:rPr>
        <w:t>證明，可用去年全戶納稅所得證明代替。</w:t>
      </w:r>
    </w:p>
    <w:p w:rsidR="00367EF2" w:rsidRPr="00122E14" w:rsidRDefault="00122E14" w:rsidP="00122E14">
      <w:pPr>
        <w:pStyle w:val="aa"/>
        <w:numPr>
          <w:ilvl w:val="0"/>
          <w:numId w:val="2"/>
        </w:numPr>
        <w:spacing w:line="500" w:lineRule="exact"/>
        <w:ind w:leftChars="0"/>
        <w:rPr>
          <w:rFonts w:asciiTheme="majorEastAsia" w:eastAsiaTheme="majorEastAsia" w:hAnsiTheme="majorEastAsia" w:hint="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申請方式：</w:t>
      </w:r>
    </w:p>
    <w:p w:rsidR="00122E14" w:rsidRPr="00122E14" w:rsidRDefault="00122E14" w:rsidP="00122E14">
      <w:pPr>
        <w:pStyle w:val="aa"/>
        <w:numPr>
          <w:ilvl w:val="0"/>
          <w:numId w:val="6"/>
        </w:numPr>
        <w:spacing w:beforeLines="50" w:before="180" w:line="500" w:lineRule="exact"/>
        <w:ind w:leftChars="0"/>
        <w:jc w:val="both"/>
        <w:rPr>
          <w:rFonts w:asciiTheme="majorEastAsia" w:eastAsiaTheme="majorEastAsia" w:hAnsiTheme="majorEastAsia" w:cs="細明體"/>
          <w:sz w:val="28"/>
          <w:szCs w:val="28"/>
        </w:rPr>
      </w:pPr>
      <w:r w:rsidRPr="00122E14">
        <w:rPr>
          <w:rFonts w:asciiTheme="majorEastAsia" w:eastAsiaTheme="majorEastAsia" w:hAnsiTheme="majorEastAsia" w:cs="細明體" w:hint="eastAsia"/>
          <w:sz w:val="28"/>
          <w:szCs w:val="28"/>
        </w:rPr>
        <w:t>請填寫「中文系獎學金申請表」，並於期限前將申請表及繳交文件送交系辦公室。</w:t>
      </w:r>
      <w:r w:rsidRPr="00122E14">
        <w:rPr>
          <w:rFonts w:asciiTheme="majorEastAsia" w:eastAsiaTheme="majorEastAsia" w:hAnsiTheme="majorEastAsia" w:cs="細明體" w:hint="eastAsia"/>
          <w:b/>
          <w:sz w:val="28"/>
          <w:szCs w:val="28"/>
          <w:u w:val="single"/>
        </w:rPr>
        <w:t>如有逾期，恕不受理</w:t>
      </w:r>
      <w:r w:rsidRPr="00122E14">
        <w:rPr>
          <w:rFonts w:asciiTheme="majorEastAsia" w:eastAsiaTheme="majorEastAsia" w:hAnsiTheme="majorEastAsia" w:cs="細明體" w:hint="eastAsia"/>
          <w:sz w:val="28"/>
          <w:szCs w:val="28"/>
        </w:rPr>
        <w:t>。</w:t>
      </w:r>
    </w:p>
    <w:p w:rsidR="00122E14" w:rsidRPr="00122E14" w:rsidRDefault="00122E14" w:rsidP="00122E14">
      <w:pPr>
        <w:pStyle w:val="aa"/>
        <w:numPr>
          <w:ilvl w:val="0"/>
          <w:numId w:val="6"/>
        </w:numPr>
        <w:spacing w:beforeLines="50" w:before="180" w:line="500" w:lineRule="exact"/>
        <w:ind w:leftChars="0"/>
        <w:jc w:val="both"/>
        <w:rPr>
          <w:rFonts w:asciiTheme="majorEastAsia" w:eastAsiaTheme="majorEastAsia" w:hAnsiTheme="majorEastAsia" w:cs="細明體" w:hint="eastAsia"/>
          <w:sz w:val="28"/>
          <w:szCs w:val="28"/>
        </w:rPr>
      </w:pPr>
      <w:r w:rsidRPr="00122E14">
        <w:rPr>
          <w:rFonts w:asciiTheme="majorEastAsia" w:eastAsiaTheme="majorEastAsia" w:hAnsiTheme="majorEastAsia" w:cs="細明體" w:hint="eastAsia"/>
          <w:sz w:val="28"/>
          <w:szCs w:val="28"/>
        </w:rPr>
        <w:t>填寫</w:t>
      </w:r>
      <w:r w:rsidRPr="00122E14">
        <w:rPr>
          <w:rFonts w:asciiTheme="majorEastAsia" w:eastAsiaTheme="majorEastAsia" w:hAnsiTheme="majorEastAsia" w:cs="細明體" w:hint="eastAsia"/>
          <w:b/>
          <w:sz w:val="28"/>
          <w:szCs w:val="28"/>
        </w:rPr>
        <w:t>線上申請表</w:t>
      </w:r>
      <w:r w:rsidRPr="00122E14">
        <w:rPr>
          <w:rFonts w:asciiTheme="majorEastAsia" w:eastAsiaTheme="majorEastAsia" w:hAnsiTheme="majorEastAsia" w:cs="細明體" w:hint="eastAsia"/>
          <w:sz w:val="28"/>
          <w:szCs w:val="28"/>
        </w:rPr>
        <w:t>，</w:t>
      </w:r>
      <w:hyperlink r:id="rId7" w:history="1">
        <w:r w:rsidRPr="00122E14">
          <w:rPr>
            <w:rStyle w:val="a9"/>
            <w:rFonts w:asciiTheme="majorEastAsia" w:eastAsiaTheme="majorEastAsia" w:hAnsiTheme="majorEastAsia" w:cs="細明體"/>
            <w:sz w:val="28"/>
            <w:szCs w:val="28"/>
          </w:rPr>
          <w:t>https://forms.</w:t>
        </w:r>
        <w:r w:rsidRPr="00122E14">
          <w:rPr>
            <w:rStyle w:val="a9"/>
            <w:rFonts w:asciiTheme="majorEastAsia" w:eastAsiaTheme="majorEastAsia" w:hAnsiTheme="majorEastAsia" w:cs="細明體"/>
            <w:sz w:val="28"/>
            <w:szCs w:val="28"/>
          </w:rPr>
          <w:t>g</w:t>
        </w:r>
        <w:r w:rsidRPr="00122E14">
          <w:rPr>
            <w:rStyle w:val="a9"/>
            <w:rFonts w:asciiTheme="majorEastAsia" w:eastAsiaTheme="majorEastAsia" w:hAnsiTheme="majorEastAsia" w:cs="細明體"/>
            <w:sz w:val="28"/>
            <w:szCs w:val="28"/>
          </w:rPr>
          <w:t>le/</w:t>
        </w:r>
        <w:r w:rsidRPr="00122E14">
          <w:rPr>
            <w:rStyle w:val="a9"/>
            <w:rFonts w:asciiTheme="majorEastAsia" w:eastAsiaTheme="majorEastAsia" w:hAnsiTheme="majorEastAsia" w:cs="細明體"/>
            <w:sz w:val="28"/>
            <w:szCs w:val="28"/>
          </w:rPr>
          <w:t>A</w:t>
        </w:r>
        <w:r w:rsidRPr="00122E14">
          <w:rPr>
            <w:rStyle w:val="a9"/>
            <w:rFonts w:asciiTheme="majorEastAsia" w:eastAsiaTheme="majorEastAsia" w:hAnsiTheme="majorEastAsia" w:cs="細明體"/>
            <w:sz w:val="28"/>
            <w:szCs w:val="28"/>
          </w:rPr>
          <w:t>Uao8mxJ3ccjvjVW7</w:t>
        </w:r>
      </w:hyperlink>
      <w:r w:rsidRPr="00122E14">
        <w:rPr>
          <w:rFonts w:asciiTheme="majorEastAsia" w:eastAsiaTheme="majorEastAsia" w:hAnsiTheme="majorEastAsia" w:cs="細明體" w:hint="eastAsia"/>
          <w:sz w:val="28"/>
          <w:szCs w:val="28"/>
        </w:rPr>
        <w:t xml:space="preserve"> 。</w:t>
      </w:r>
    </w:p>
    <w:p w:rsidR="00122E14" w:rsidRPr="00122E14" w:rsidRDefault="00122E14" w:rsidP="00122E14">
      <w:pPr>
        <w:spacing w:line="500" w:lineRule="exact"/>
        <w:rPr>
          <w:rFonts w:asciiTheme="majorEastAsia" w:eastAsiaTheme="majorEastAsia" w:hAnsiTheme="majorEastAsia" w:cs="Times New Roman" w:hint="eastAsia"/>
          <w:sz w:val="28"/>
          <w:szCs w:val="28"/>
        </w:rPr>
      </w:pPr>
    </w:p>
    <w:p w:rsidR="00122E14" w:rsidRPr="00122E14" w:rsidRDefault="00122E14" w:rsidP="00122E14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367EF2" w:rsidRPr="00122E14" w:rsidRDefault="00367EF2" w:rsidP="00122E14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7A242C" w:rsidRPr="00122E14" w:rsidRDefault="00367EF2" w:rsidP="00122E14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122E14">
        <w:rPr>
          <w:rFonts w:asciiTheme="majorEastAsia" w:eastAsiaTheme="majorEastAsia" w:hAnsiTheme="majorEastAsia" w:hint="eastAsia"/>
          <w:sz w:val="28"/>
          <w:szCs w:val="28"/>
        </w:rPr>
        <w:t>附註：獎學金提供人：王浩先生。</w:t>
      </w:r>
    </w:p>
    <w:sectPr w:rsidR="007A242C" w:rsidRPr="00122E14" w:rsidSect="00122E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C" w:rsidRDefault="00677C9C" w:rsidP="00122E14">
      <w:r>
        <w:separator/>
      </w:r>
    </w:p>
  </w:endnote>
  <w:endnote w:type="continuationSeparator" w:id="0">
    <w:p w:rsidR="00677C9C" w:rsidRDefault="00677C9C" w:rsidP="0012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altName w:val="微軟正黑體"/>
    <w:charset w:val="88"/>
    <w:family w:val="modern"/>
    <w:pitch w:val="fixed"/>
    <w:sig w:usb0="00000081" w:usb1="180918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C" w:rsidRDefault="00677C9C" w:rsidP="00122E14">
      <w:r>
        <w:separator/>
      </w:r>
    </w:p>
  </w:footnote>
  <w:footnote w:type="continuationSeparator" w:id="0">
    <w:p w:rsidR="00677C9C" w:rsidRDefault="00677C9C" w:rsidP="0012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2C1"/>
    <w:multiLevelType w:val="multilevel"/>
    <w:tmpl w:val="B3149FE8"/>
    <w:lvl w:ilvl="0">
      <w:start w:val="1"/>
      <w:numFmt w:val="upperRoman"/>
      <w:lvlText w:val="%1."/>
      <w:lvlJc w:val="left"/>
      <w:pPr>
        <w:tabs>
          <w:tab w:val="num" w:pos="524"/>
        </w:tabs>
        <w:ind w:left="524" w:hanging="524"/>
      </w:pPr>
      <w:rPr>
        <w:rFonts w:ascii="新細明體-ExtB" w:eastAsia="新細明體-ExtB" w:hAnsi="新細明體-ExtB" w:cs="新細明體-ExtB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rFonts w:ascii="新細明體-ExtB" w:eastAsia="新細明體-ExtB" w:hAnsi="新細明體-ExtB" w:cs="新細明體-ExtB"/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244"/>
        </w:tabs>
        <w:ind w:left="1244" w:hanging="524"/>
      </w:pPr>
      <w:rPr>
        <w:rFonts w:ascii="新細明體-ExtB" w:eastAsia="新細明體-ExtB" w:hAnsi="新細明體-ExtB" w:cs="新細明體-ExtB"/>
        <w:position w:val="0"/>
        <w:sz w:val="32"/>
        <w:szCs w:val="32"/>
      </w:rPr>
    </w:lvl>
    <w:lvl w:ilvl="3">
      <w:start w:val="1"/>
      <w:numFmt w:val="lowerLetter"/>
      <w:lvlText w:val="%4)"/>
      <w:lvlJc w:val="left"/>
      <w:pPr>
        <w:tabs>
          <w:tab w:val="num" w:pos="1604"/>
        </w:tabs>
        <w:ind w:left="1604" w:hanging="524"/>
      </w:pPr>
      <w:rPr>
        <w:rFonts w:ascii="新細明體-ExtB" w:eastAsia="新細明體-ExtB" w:hAnsi="新細明體-ExtB" w:cs="新細明體-ExtB"/>
        <w:position w:val="0"/>
        <w:sz w:val="32"/>
        <w:szCs w:val="32"/>
      </w:rPr>
    </w:lvl>
    <w:lvl w:ilvl="4">
      <w:start w:val="1"/>
      <w:numFmt w:val="decimal"/>
      <w:lvlText w:val="(%5)"/>
      <w:lvlJc w:val="left"/>
      <w:pPr>
        <w:tabs>
          <w:tab w:val="num" w:pos="1964"/>
        </w:tabs>
        <w:ind w:left="1964" w:hanging="524"/>
      </w:pPr>
      <w:rPr>
        <w:rFonts w:ascii="新細明體-ExtB" w:eastAsia="新細明體-ExtB" w:hAnsi="新細明體-ExtB" w:cs="新細明體-ExtB"/>
        <w:position w:val="0"/>
        <w:sz w:val="32"/>
        <w:szCs w:val="32"/>
      </w:rPr>
    </w:lvl>
    <w:lvl w:ilvl="5">
      <w:start w:val="1"/>
      <w:numFmt w:val="lowerLetter"/>
      <w:lvlText w:val="(%6)"/>
      <w:lvlJc w:val="left"/>
      <w:pPr>
        <w:tabs>
          <w:tab w:val="num" w:pos="2324"/>
        </w:tabs>
        <w:ind w:left="2324" w:hanging="524"/>
      </w:pPr>
      <w:rPr>
        <w:rFonts w:ascii="新細明體-ExtB" w:eastAsia="新細明體-ExtB" w:hAnsi="新細明體-ExtB" w:cs="新細明體-ExtB"/>
        <w:position w:val="0"/>
        <w:sz w:val="32"/>
        <w:szCs w:val="32"/>
      </w:rPr>
    </w:lvl>
    <w:lvl w:ilvl="6">
      <w:start w:val="1"/>
      <w:numFmt w:val="lowerRoman"/>
      <w:lvlText w:val="%7)"/>
      <w:lvlJc w:val="left"/>
      <w:pPr>
        <w:tabs>
          <w:tab w:val="num" w:pos="2684"/>
        </w:tabs>
        <w:ind w:left="2684" w:hanging="524"/>
      </w:pPr>
      <w:rPr>
        <w:rFonts w:ascii="新細明體-ExtB" w:eastAsia="新細明體-ExtB" w:hAnsi="新細明體-ExtB" w:cs="新細明體-ExtB"/>
        <w:position w:val="0"/>
        <w:sz w:val="32"/>
        <w:szCs w:val="32"/>
      </w:rPr>
    </w:lvl>
    <w:lvl w:ilvl="7">
      <w:start w:val="1"/>
      <w:numFmt w:val="decimal"/>
      <w:lvlText w:val="(%8)"/>
      <w:lvlJc w:val="left"/>
      <w:pPr>
        <w:tabs>
          <w:tab w:val="num" w:pos="3044"/>
        </w:tabs>
        <w:ind w:left="3044" w:hanging="524"/>
      </w:pPr>
      <w:rPr>
        <w:rFonts w:ascii="新細明體-ExtB" w:eastAsia="新細明體-ExtB" w:hAnsi="新細明體-ExtB" w:cs="新細明體-ExtB"/>
        <w:position w:val="0"/>
        <w:sz w:val="32"/>
        <w:szCs w:val="32"/>
      </w:rPr>
    </w:lvl>
    <w:lvl w:ilvl="8">
      <w:start w:val="1"/>
      <w:numFmt w:val="lowerLetter"/>
      <w:lvlText w:val="(%9)"/>
      <w:lvlJc w:val="left"/>
      <w:pPr>
        <w:tabs>
          <w:tab w:val="num" w:pos="3404"/>
        </w:tabs>
        <w:ind w:left="3404" w:hanging="524"/>
      </w:pPr>
      <w:rPr>
        <w:rFonts w:ascii="新細明體-ExtB" w:eastAsia="新細明體-ExtB" w:hAnsi="新細明體-ExtB" w:cs="新細明體-ExtB"/>
        <w:position w:val="0"/>
        <w:sz w:val="32"/>
        <w:szCs w:val="32"/>
      </w:rPr>
    </w:lvl>
  </w:abstractNum>
  <w:abstractNum w:abstractNumId="1" w15:restartNumberingAfterBreak="0">
    <w:nsid w:val="22B06F88"/>
    <w:multiLevelType w:val="hybridMultilevel"/>
    <w:tmpl w:val="C478E3A8"/>
    <w:lvl w:ilvl="0" w:tplc="A2703F2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E33D4C"/>
    <w:multiLevelType w:val="hybridMultilevel"/>
    <w:tmpl w:val="49665C28"/>
    <w:lvl w:ilvl="0" w:tplc="275EBE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114172"/>
    <w:multiLevelType w:val="hybridMultilevel"/>
    <w:tmpl w:val="38C8BC6E"/>
    <w:lvl w:ilvl="0" w:tplc="6A78E8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40178F"/>
    <w:multiLevelType w:val="hybridMultilevel"/>
    <w:tmpl w:val="EDE4FE54"/>
    <w:lvl w:ilvl="0" w:tplc="2CAAE3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EF5401E"/>
    <w:multiLevelType w:val="hybridMultilevel"/>
    <w:tmpl w:val="E02A618C"/>
    <w:lvl w:ilvl="0" w:tplc="D652B3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F2"/>
    <w:rsid w:val="00122E14"/>
    <w:rsid w:val="00367EF2"/>
    <w:rsid w:val="005A3B33"/>
    <w:rsid w:val="00677C9C"/>
    <w:rsid w:val="007A242C"/>
    <w:rsid w:val="00C00492"/>
    <w:rsid w:val="00CD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3BC6F"/>
  <w15:chartTrackingRefBased/>
  <w15:docId w15:val="{66790BE7-6F3C-4C6A-971B-307B91D1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9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學報題目"/>
    <w:link w:val="00"/>
    <w:autoRedefine/>
    <w:qFormat/>
    <w:rsid w:val="00C00492"/>
    <w:pPr>
      <w:spacing w:beforeLines="350" w:before="1260"/>
      <w:contextualSpacing/>
      <w:jc w:val="center"/>
    </w:pPr>
    <w:rPr>
      <w:rFonts w:ascii="全真特明體" w:eastAsia="標楷體" w:hAnsi="標楷體" w:cs="Times New Roman"/>
      <w:sz w:val="44"/>
      <w:szCs w:val="44"/>
      <w:lang w:val="x-none" w:eastAsia="x-none"/>
    </w:rPr>
  </w:style>
  <w:style w:type="character" w:customStyle="1" w:styleId="00">
    <w:name w:val="0學報題目 字元"/>
    <w:link w:val="0"/>
    <w:rsid w:val="00C00492"/>
    <w:rPr>
      <w:rFonts w:ascii="全真特明體" w:eastAsia="標楷體" w:hAnsi="標楷體" w:cs="Times New Roman"/>
      <w:sz w:val="44"/>
      <w:szCs w:val="44"/>
      <w:lang w:val="x-none" w:eastAsia="x-none"/>
    </w:rPr>
  </w:style>
  <w:style w:type="paragraph" w:customStyle="1" w:styleId="1">
    <w:name w:val="1學報作者"/>
    <w:link w:val="10"/>
    <w:qFormat/>
    <w:rsid w:val="00C00492"/>
    <w:pPr>
      <w:spacing w:beforeLines="350" w:before="350" w:after="100" w:afterAutospacing="1"/>
      <w:jc w:val="center"/>
    </w:pPr>
    <w:rPr>
      <w:rFonts w:ascii="Times New Roman" w:eastAsia="標楷體" w:hAnsi="標楷體" w:cs="Times New Roman"/>
      <w:sz w:val="36"/>
      <w:szCs w:val="36"/>
      <w:lang w:val="x-none" w:eastAsia="x-none"/>
    </w:rPr>
  </w:style>
  <w:style w:type="character" w:customStyle="1" w:styleId="10">
    <w:name w:val="1學報作者 字元"/>
    <w:link w:val="1"/>
    <w:rsid w:val="00C00492"/>
    <w:rPr>
      <w:rFonts w:ascii="Times New Roman" w:eastAsia="標楷體" w:hAnsi="標楷體" w:cs="Times New Roman"/>
      <w:sz w:val="36"/>
      <w:szCs w:val="36"/>
      <w:lang w:val="x-none" w:eastAsia="x-none"/>
    </w:rPr>
  </w:style>
  <w:style w:type="paragraph" w:customStyle="1" w:styleId="2">
    <w:name w:val="2學報提要"/>
    <w:link w:val="20"/>
    <w:autoRedefine/>
    <w:qFormat/>
    <w:rsid w:val="00C00492"/>
    <w:pPr>
      <w:spacing w:before="100" w:beforeAutospacing="1" w:after="100" w:afterAutospacing="1"/>
      <w:jc w:val="center"/>
    </w:pPr>
    <w:rPr>
      <w:rFonts w:ascii="Times New Roman" w:eastAsia="標楷體" w:hAnsi="Times New Roman" w:cs="Times New Roman"/>
      <w:color w:val="000000"/>
      <w:sz w:val="32"/>
      <w:szCs w:val="32"/>
      <w:lang w:val="x-none" w:eastAsia="x-none"/>
    </w:rPr>
  </w:style>
  <w:style w:type="character" w:customStyle="1" w:styleId="20">
    <w:name w:val="2學報提要 字元"/>
    <w:link w:val="2"/>
    <w:rsid w:val="00C00492"/>
    <w:rPr>
      <w:rFonts w:ascii="Times New Roman" w:eastAsia="標楷體" w:hAnsi="Times New Roman" w:cs="Times New Roman"/>
      <w:color w:val="000000"/>
      <w:sz w:val="32"/>
      <w:szCs w:val="32"/>
      <w:lang w:val="x-none" w:eastAsia="x-none"/>
    </w:rPr>
  </w:style>
  <w:style w:type="paragraph" w:customStyle="1" w:styleId="3">
    <w:name w:val="3學報內文"/>
    <w:qFormat/>
    <w:rsid w:val="00C00492"/>
    <w:pPr>
      <w:widowControl w:val="0"/>
      <w:ind w:firstLineChars="200" w:firstLine="200"/>
      <w:jc w:val="both"/>
    </w:pPr>
    <w:rPr>
      <w:rFonts w:ascii="Times New Roman" w:eastAsia="新細明體" w:hAnsi="標楷體" w:cs="Times New Roman"/>
      <w:szCs w:val="36"/>
      <w:lang w:val="x-none" w:eastAsia="x-none"/>
    </w:rPr>
  </w:style>
  <w:style w:type="paragraph" w:customStyle="1" w:styleId="4">
    <w:name w:val="4學報關鍵詞"/>
    <w:link w:val="40"/>
    <w:qFormat/>
    <w:rsid w:val="00C00492"/>
    <w:rPr>
      <w:rFonts w:ascii="Times New Roman" w:eastAsia="標楷體" w:hAnsi="標楷體" w:cs="Times New Roman"/>
      <w:sz w:val="28"/>
      <w:szCs w:val="28"/>
      <w:lang w:val="x-none" w:eastAsia="x-none"/>
    </w:rPr>
  </w:style>
  <w:style w:type="character" w:customStyle="1" w:styleId="40">
    <w:name w:val="4學報關鍵詞 字元"/>
    <w:link w:val="4"/>
    <w:rsid w:val="00C00492"/>
    <w:rPr>
      <w:rFonts w:ascii="Times New Roman" w:eastAsia="標楷體" w:hAnsi="標楷體" w:cs="Times New Roman"/>
      <w:sz w:val="28"/>
      <w:szCs w:val="28"/>
      <w:lang w:val="x-none" w:eastAsia="x-none"/>
    </w:rPr>
  </w:style>
  <w:style w:type="paragraph" w:customStyle="1" w:styleId="5">
    <w:name w:val="5學報標題一"/>
    <w:link w:val="50"/>
    <w:autoRedefine/>
    <w:qFormat/>
    <w:rsid w:val="00C00492"/>
    <w:pPr>
      <w:spacing w:before="100" w:beforeAutospacing="1" w:after="100" w:afterAutospacing="1"/>
      <w:jc w:val="center"/>
    </w:pPr>
    <w:rPr>
      <w:rFonts w:ascii="標楷體" w:eastAsia="標楷體" w:hAnsi="標楷體" w:cs="Times New Roman"/>
      <w:color w:val="000000"/>
      <w:sz w:val="32"/>
      <w:szCs w:val="32"/>
      <w:lang w:val="x-none" w:eastAsia="x-none"/>
    </w:rPr>
  </w:style>
  <w:style w:type="character" w:customStyle="1" w:styleId="50">
    <w:name w:val="5學報標題一 字元"/>
    <w:link w:val="5"/>
    <w:rsid w:val="00C00492"/>
    <w:rPr>
      <w:rFonts w:ascii="標楷體" w:eastAsia="標楷體" w:hAnsi="標楷體" w:cs="Times New Roman"/>
      <w:color w:val="000000"/>
      <w:sz w:val="32"/>
      <w:szCs w:val="32"/>
      <w:lang w:val="x-none" w:eastAsia="x-none"/>
    </w:rPr>
  </w:style>
  <w:style w:type="paragraph" w:customStyle="1" w:styleId="6">
    <w:name w:val="6學報引文"/>
    <w:link w:val="60"/>
    <w:qFormat/>
    <w:rsid w:val="00C00492"/>
    <w:pPr>
      <w:snapToGrid w:val="0"/>
      <w:spacing w:beforeLines="50" w:before="50" w:afterLines="50" w:after="50"/>
      <w:ind w:leftChars="300" w:left="300"/>
      <w:jc w:val="both"/>
    </w:pPr>
    <w:rPr>
      <w:rFonts w:ascii="標楷體" w:eastAsia="標楷體" w:hAnsi="標楷體" w:cs="Times New Roman"/>
      <w:color w:val="000000"/>
      <w:lang w:val="x-none" w:eastAsia="x-none"/>
    </w:rPr>
  </w:style>
  <w:style w:type="character" w:customStyle="1" w:styleId="60">
    <w:name w:val="6學報引文 字元"/>
    <w:link w:val="6"/>
    <w:rsid w:val="00C00492"/>
    <w:rPr>
      <w:rFonts w:ascii="標楷體" w:eastAsia="標楷體" w:hAnsi="標楷體" w:cs="Times New Roman"/>
      <w:color w:val="000000"/>
      <w:lang w:val="x-none" w:eastAsia="x-none"/>
    </w:rPr>
  </w:style>
  <w:style w:type="paragraph" w:customStyle="1" w:styleId="7">
    <w:name w:val="7學報標題（一）"/>
    <w:link w:val="70"/>
    <w:qFormat/>
    <w:rsid w:val="00C00492"/>
    <w:pPr>
      <w:jc w:val="center"/>
    </w:pPr>
    <w:rPr>
      <w:rFonts w:ascii="Times New Roman" w:eastAsia="標楷體" w:hAnsi="標楷體" w:cs="Times New Roman"/>
      <w:sz w:val="28"/>
      <w:szCs w:val="28"/>
      <w:lang w:val="x-none" w:eastAsia="x-none"/>
    </w:rPr>
  </w:style>
  <w:style w:type="character" w:customStyle="1" w:styleId="70">
    <w:name w:val="7學報標題（一） 字元"/>
    <w:link w:val="7"/>
    <w:rsid w:val="00C00492"/>
    <w:rPr>
      <w:rFonts w:ascii="Times New Roman" w:eastAsia="標楷體" w:hAnsi="標楷體" w:cs="Times New Roman"/>
      <w:sz w:val="28"/>
      <w:szCs w:val="28"/>
      <w:lang w:val="x-none" w:eastAsia="x-none"/>
    </w:rPr>
  </w:style>
  <w:style w:type="paragraph" w:customStyle="1" w:styleId="81">
    <w:name w:val="8學報標題1"/>
    <w:link w:val="810"/>
    <w:qFormat/>
    <w:rsid w:val="00C00492"/>
    <w:pPr>
      <w:snapToGrid w:val="0"/>
      <w:spacing w:beforeLines="50" w:before="50" w:afterLines="50" w:after="50"/>
      <w:jc w:val="center"/>
    </w:pPr>
    <w:rPr>
      <w:rFonts w:ascii="Times New Roman" w:eastAsia="標楷體" w:hAnsi="標楷體" w:cs="Times New Roman"/>
      <w:color w:val="000000"/>
      <w:sz w:val="26"/>
      <w:szCs w:val="26"/>
      <w:lang w:val="x-none" w:eastAsia="x-none"/>
    </w:rPr>
  </w:style>
  <w:style w:type="character" w:customStyle="1" w:styleId="810">
    <w:name w:val="8學報標題1 字元"/>
    <w:link w:val="81"/>
    <w:rsid w:val="00C00492"/>
    <w:rPr>
      <w:rFonts w:ascii="Times New Roman" w:eastAsia="標楷體" w:hAnsi="標楷體" w:cs="Times New Roman"/>
      <w:color w:val="000000"/>
      <w:sz w:val="26"/>
      <w:szCs w:val="26"/>
      <w:lang w:val="x-none" w:eastAsia="x-none"/>
    </w:rPr>
  </w:style>
  <w:style w:type="paragraph" w:customStyle="1" w:styleId="9">
    <w:name w:val="9學報註腳"/>
    <w:basedOn w:val="a3"/>
    <w:link w:val="90"/>
    <w:qFormat/>
    <w:rsid w:val="00C00492"/>
    <w:pPr>
      <w:widowControl/>
      <w:ind w:left="240" w:hangingChars="120" w:hanging="240"/>
      <w:jc w:val="both"/>
    </w:pPr>
    <w:rPr>
      <w:rFonts w:ascii="Times New Roman" w:eastAsia="新細明體" w:hAnsi="Times New Roman" w:cs="Times New Roman"/>
      <w:color w:val="000000"/>
      <w:kern w:val="0"/>
      <w:lang w:val="x-none" w:eastAsia="x-none"/>
    </w:rPr>
  </w:style>
  <w:style w:type="character" w:customStyle="1" w:styleId="90">
    <w:name w:val="9學報註腳 字元"/>
    <w:link w:val="9"/>
    <w:rsid w:val="00C00492"/>
    <w:rPr>
      <w:rFonts w:ascii="Times New Roman" w:eastAsia="新細明體" w:hAnsi="Times New Roman" w:cs="Times New Roman"/>
      <w:color w:val="000000"/>
      <w:kern w:val="0"/>
      <w:sz w:val="20"/>
      <w:szCs w:val="20"/>
      <w:lang w:val="x-none" w:eastAsia="x-none"/>
    </w:rPr>
  </w:style>
  <w:style w:type="paragraph" w:styleId="a3">
    <w:name w:val="footnote text"/>
    <w:basedOn w:val="a"/>
    <w:link w:val="a4"/>
    <w:semiHidden/>
    <w:unhideWhenUsed/>
    <w:qFormat/>
    <w:rsid w:val="00C0049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semiHidden/>
    <w:rsid w:val="00C00492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00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04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0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0492"/>
    <w:rPr>
      <w:sz w:val="20"/>
      <w:szCs w:val="20"/>
    </w:rPr>
  </w:style>
  <w:style w:type="character" w:styleId="a9">
    <w:name w:val="Hyperlink"/>
    <w:basedOn w:val="a0"/>
    <w:unhideWhenUsed/>
    <w:rsid w:val="00C0049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67EF2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122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3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AUao8mxJ3ccjvjV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潘昱綺</dc:creator>
  <cp:keywords/>
  <dc:description/>
  <cp:lastModifiedBy>潘昱綺</cp:lastModifiedBy>
  <cp:revision>2</cp:revision>
  <dcterms:created xsi:type="dcterms:W3CDTF">2022-05-09T10:13:00Z</dcterms:created>
  <dcterms:modified xsi:type="dcterms:W3CDTF">2022-11-24T08:50:00Z</dcterms:modified>
</cp:coreProperties>
</file>